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82" w:rsidRDefault="00765682"/>
    <w:p w:rsidR="00F768D2" w:rsidRDefault="00F768D2" w:rsidP="00F768D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768D2">
        <w:rPr>
          <w:rFonts w:eastAsia="Calibri"/>
          <w:b/>
          <w:sz w:val="28"/>
          <w:szCs w:val="28"/>
          <w:lang w:eastAsia="en-US"/>
        </w:rPr>
        <w:t>Уведомление о проведении общественного обсуждения</w:t>
      </w:r>
    </w:p>
    <w:p w:rsidR="007A01CD" w:rsidRPr="00F768D2" w:rsidRDefault="007A01CD" w:rsidP="00F768D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F768D2" w:rsidRDefault="00F768D2" w:rsidP="00F768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68D2">
        <w:rPr>
          <w:rFonts w:eastAsia="Calibri"/>
          <w:sz w:val="28"/>
          <w:szCs w:val="28"/>
          <w:lang w:eastAsia="en-US"/>
        </w:rPr>
        <w:t>Администрация городского округа город Октябрьский Республики Башкортостан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bookmarkStart w:id="0" w:name="_GoBack"/>
      <w:bookmarkEnd w:id="0"/>
      <w:r w:rsidRPr="00F768D2">
        <w:rPr>
          <w:rFonts w:eastAsia="Calibri"/>
          <w:sz w:val="28"/>
          <w:szCs w:val="28"/>
          <w:lang w:eastAsia="en-US"/>
        </w:rPr>
        <w:t>с 1 октября по 1 ноября 2022 года проводится общественное обсуждение проект</w:t>
      </w:r>
      <w:r w:rsidR="00623FD2">
        <w:rPr>
          <w:rFonts w:eastAsia="Calibri"/>
          <w:sz w:val="28"/>
          <w:szCs w:val="28"/>
          <w:lang w:eastAsia="en-US"/>
        </w:rPr>
        <w:t>ов</w:t>
      </w:r>
      <w:r w:rsidRPr="00F768D2">
        <w:rPr>
          <w:rFonts w:eastAsia="Calibri"/>
          <w:sz w:val="28"/>
          <w:szCs w:val="28"/>
          <w:lang w:eastAsia="en-US"/>
        </w:rPr>
        <w:t xml:space="preserve"> программ профилактики рисков причинения вреда (ущерба) охраняемым законом ценностям при осуществлении муниципального контроля на территории городского округа город Октябрьский Республики Башкортостан на 2023 год.</w:t>
      </w:r>
    </w:p>
    <w:p w:rsidR="008466F6" w:rsidRDefault="008466F6" w:rsidP="00F768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6F6">
        <w:rPr>
          <w:rFonts w:eastAsia="Calibri"/>
          <w:sz w:val="28"/>
          <w:szCs w:val="28"/>
          <w:lang w:eastAsia="en-US"/>
        </w:rPr>
        <w:t>Проект</w:t>
      </w:r>
      <w:r>
        <w:rPr>
          <w:rFonts w:eastAsia="Calibri"/>
          <w:sz w:val="28"/>
          <w:szCs w:val="28"/>
          <w:lang w:eastAsia="en-US"/>
        </w:rPr>
        <w:t>ы</w:t>
      </w:r>
      <w:r w:rsidRPr="008466F6">
        <w:rPr>
          <w:rFonts w:eastAsia="Calibri"/>
          <w:sz w:val="28"/>
          <w:szCs w:val="28"/>
          <w:lang w:eastAsia="en-US"/>
        </w:rPr>
        <w:t xml:space="preserve"> программ профилактики размещен</w:t>
      </w:r>
      <w:r w:rsidR="00DD4B54">
        <w:rPr>
          <w:rFonts w:eastAsia="Calibri"/>
          <w:sz w:val="28"/>
          <w:szCs w:val="28"/>
          <w:lang w:eastAsia="en-US"/>
        </w:rPr>
        <w:t>ы</w:t>
      </w:r>
      <w:r w:rsidRPr="008466F6">
        <w:rPr>
          <w:rFonts w:eastAsia="Calibri"/>
          <w:sz w:val="28"/>
          <w:szCs w:val="28"/>
          <w:lang w:eastAsia="en-US"/>
        </w:rPr>
        <w:t xml:space="preserve"> на официальном сайте администрации городского округа город Октябрьский Республики Башкортостан в </w:t>
      </w:r>
      <w:r w:rsidRPr="00F74BBD">
        <w:rPr>
          <w:rFonts w:eastAsia="Calibri"/>
          <w:sz w:val="28"/>
          <w:szCs w:val="28"/>
          <w:lang w:eastAsia="en-US"/>
        </w:rPr>
        <w:t>разделе «</w:t>
      </w:r>
      <w:hyperlink r:id="rId6" w:history="1">
        <w:r w:rsidR="00F74BBD" w:rsidRPr="00F74BBD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Жилищно-коммунальное хозяйство</w:t>
        </w:r>
      </w:hyperlink>
      <w:r w:rsidRPr="00F74BBD">
        <w:rPr>
          <w:rFonts w:eastAsia="Calibri"/>
          <w:sz w:val="28"/>
          <w:szCs w:val="28"/>
          <w:lang w:eastAsia="en-US"/>
        </w:rPr>
        <w:t>».</w:t>
      </w:r>
    </w:p>
    <w:p w:rsidR="00A15383" w:rsidRDefault="00A15383" w:rsidP="00F768D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66F6" w:rsidRDefault="008466F6" w:rsidP="008466F6">
      <w:pPr>
        <w:ind w:firstLine="709"/>
        <w:jc w:val="both"/>
        <w:rPr>
          <w:sz w:val="25"/>
          <w:szCs w:val="25"/>
        </w:rPr>
      </w:pPr>
      <w:r>
        <w:rPr>
          <w:rFonts w:eastAsia="Calibri"/>
          <w:sz w:val="28"/>
          <w:szCs w:val="28"/>
          <w:lang w:eastAsia="en-US"/>
        </w:rPr>
        <w:t xml:space="preserve">С проектом программы </w:t>
      </w:r>
      <w:r w:rsidRPr="008466F6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округа город Октябрьский республики Башкортостан на 2023 год</w:t>
      </w:r>
      <w:r w:rsidR="00F3156A">
        <w:rPr>
          <w:rFonts w:eastAsia="Calibri"/>
          <w:sz w:val="28"/>
          <w:szCs w:val="28"/>
          <w:lang w:eastAsia="en-US"/>
        </w:rPr>
        <w:t xml:space="preserve"> возможно ознакомиться по ссылке</w:t>
      </w:r>
      <w:r w:rsidR="00F74BBD">
        <w:rPr>
          <w:rFonts w:eastAsia="Calibri"/>
          <w:sz w:val="28"/>
          <w:szCs w:val="28"/>
          <w:lang w:eastAsia="en-US"/>
        </w:rPr>
        <w:t>:</w:t>
      </w:r>
      <w:r w:rsidR="00F3156A">
        <w:rPr>
          <w:rFonts w:eastAsia="Calibri"/>
          <w:sz w:val="28"/>
          <w:szCs w:val="28"/>
          <w:lang w:eastAsia="en-US"/>
        </w:rPr>
        <w:t xml:space="preserve"> </w:t>
      </w:r>
      <w:hyperlink r:id="rId7" w:history="1">
        <w:r w:rsidR="00F3156A" w:rsidRPr="00F3156A">
          <w:rPr>
            <w:color w:val="0000FF"/>
            <w:sz w:val="25"/>
            <w:szCs w:val="25"/>
            <w:u w:val="single"/>
          </w:rPr>
          <w:t>http://www.oktadm.ru/about/deyatelnost/housing-and-utilities/detail.php?ELEMENT_ID=44257</w:t>
        </w:r>
      </w:hyperlink>
    </w:p>
    <w:p w:rsidR="00F3156A" w:rsidRPr="00F3156A" w:rsidRDefault="00F3156A" w:rsidP="008466F6">
      <w:pPr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8466F6" w:rsidRDefault="00F3156A" w:rsidP="00F768D2">
      <w:pPr>
        <w:ind w:firstLine="709"/>
        <w:jc w:val="both"/>
        <w:rPr>
          <w:sz w:val="25"/>
          <w:szCs w:val="25"/>
        </w:rPr>
      </w:pPr>
      <w:r>
        <w:rPr>
          <w:rFonts w:eastAsia="Calibri"/>
          <w:sz w:val="28"/>
          <w:szCs w:val="28"/>
          <w:lang w:eastAsia="en-US"/>
        </w:rPr>
        <w:t xml:space="preserve">С проектом программы </w:t>
      </w:r>
      <w:r w:rsidRPr="008466F6">
        <w:rPr>
          <w:rFonts w:eastAsia="Calibri"/>
          <w:sz w:val="28"/>
          <w:szCs w:val="28"/>
          <w:lang w:eastAsia="en-US"/>
        </w:rPr>
        <w:t>профилактики</w:t>
      </w:r>
      <w:r w:rsidR="007A01CD" w:rsidRPr="007A01CD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город Октябрьский Республики Башкортостан</w:t>
      </w:r>
      <w:r w:rsidR="007A01CD">
        <w:rPr>
          <w:rFonts w:eastAsia="Calibri"/>
          <w:sz w:val="28"/>
          <w:szCs w:val="28"/>
          <w:lang w:eastAsia="en-US"/>
        </w:rPr>
        <w:t xml:space="preserve"> </w:t>
      </w:r>
      <w:r w:rsidR="007A01CD" w:rsidRPr="007A01CD">
        <w:rPr>
          <w:rFonts w:eastAsia="Calibri"/>
          <w:sz w:val="28"/>
          <w:szCs w:val="28"/>
          <w:lang w:eastAsia="en-US"/>
        </w:rPr>
        <w:t>на 2023 год возможно ознакомиться по ссылке</w:t>
      </w:r>
      <w:r w:rsidR="00F74BBD">
        <w:rPr>
          <w:rFonts w:eastAsia="Calibri"/>
          <w:sz w:val="28"/>
          <w:szCs w:val="28"/>
          <w:lang w:eastAsia="en-US"/>
        </w:rPr>
        <w:t>:</w:t>
      </w:r>
      <w:r w:rsidR="007A01CD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="007A01CD" w:rsidRPr="007A01CD">
          <w:rPr>
            <w:color w:val="0000FF"/>
            <w:sz w:val="25"/>
            <w:szCs w:val="25"/>
            <w:u w:val="single"/>
          </w:rPr>
          <w:t>http://www.oktadm.ru/about/deyatelnost/housing-and-utilities/detail.php?ELEMENT_ID=42854</w:t>
        </w:r>
      </w:hyperlink>
    </w:p>
    <w:p w:rsidR="007A01CD" w:rsidRPr="007A01CD" w:rsidRDefault="007A01CD" w:rsidP="00F768D2">
      <w:pPr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8466F6" w:rsidRDefault="00F74BBD" w:rsidP="00F768D2">
      <w:pPr>
        <w:ind w:firstLine="709"/>
        <w:jc w:val="both"/>
        <w:rPr>
          <w:sz w:val="25"/>
          <w:szCs w:val="25"/>
        </w:rPr>
      </w:pPr>
      <w:r>
        <w:rPr>
          <w:rFonts w:eastAsia="Calibri"/>
          <w:sz w:val="28"/>
          <w:szCs w:val="28"/>
          <w:lang w:eastAsia="en-US"/>
        </w:rPr>
        <w:t xml:space="preserve">С проектом программы </w:t>
      </w:r>
      <w:r w:rsidRPr="008466F6">
        <w:rPr>
          <w:rFonts w:eastAsia="Calibri"/>
          <w:sz w:val="28"/>
          <w:szCs w:val="28"/>
          <w:lang w:eastAsia="en-US"/>
        </w:rPr>
        <w:t>профилактики</w:t>
      </w:r>
      <w:r w:rsidRPr="007A01CD">
        <w:rPr>
          <w:rFonts w:eastAsia="Calibri"/>
          <w:sz w:val="28"/>
          <w:szCs w:val="28"/>
          <w:lang w:eastAsia="en-US"/>
        </w:rPr>
        <w:t xml:space="preserve"> </w:t>
      </w:r>
      <w:r w:rsidRPr="00F74BBD">
        <w:rPr>
          <w:sz w:val="28"/>
          <w:szCs w:val="28"/>
        </w:rPr>
        <w:t>рисков причинения вреда (ущерба) охраняемым законом ценностям при осуществлении муниципального лесного контроля на территории городского округа город Октябрьский Республики Башкортостан</w:t>
      </w:r>
      <w:r>
        <w:rPr>
          <w:sz w:val="28"/>
          <w:szCs w:val="28"/>
        </w:rPr>
        <w:t xml:space="preserve"> </w:t>
      </w:r>
      <w:r w:rsidRPr="007A01CD">
        <w:rPr>
          <w:rFonts w:eastAsia="Calibri"/>
          <w:sz w:val="28"/>
          <w:szCs w:val="28"/>
          <w:lang w:eastAsia="en-US"/>
        </w:rPr>
        <w:t>на 2023 год возможно ознакомиться по ссылке</w:t>
      </w:r>
      <w:r>
        <w:rPr>
          <w:rFonts w:eastAsia="Calibri"/>
          <w:sz w:val="28"/>
          <w:szCs w:val="28"/>
          <w:lang w:eastAsia="en-US"/>
        </w:rPr>
        <w:t xml:space="preserve">: </w:t>
      </w:r>
      <w:hyperlink r:id="rId9" w:history="1">
        <w:r w:rsidRPr="00F74BBD">
          <w:rPr>
            <w:color w:val="0000FF"/>
            <w:sz w:val="25"/>
            <w:szCs w:val="25"/>
            <w:u w:val="single"/>
          </w:rPr>
          <w:t>http://www.oktadm.ru/about/deyatelnost/housing-and-utilities/detail.php?ELEMENT_ID=42858</w:t>
        </w:r>
      </w:hyperlink>
    </w:p>
    <w:p w:rsidR="00F74BBD" w:rsidRPr="00F768D2" w:rsidRDefault="00F74BBD" w:rsidP="00F768D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68D2" w:rsidRDefault="00F768D2" w:rsidP="00F768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68D2">
        <w:rPr>
          <w:rFonts w:eastAsia="Calibri"/>
          <w:sz w:val="28"/>
          <w:szCs w:val="28"/>
          <w:lang w:eastAsia="en-US"/>
        </w:rPr>
        <w:t>Предложения принимаются с 01 октября по 01 ноября 2022 года.</w:t>
      </w:r>
    </w:p>
    <w:p w:rsidR="00DD4B54" w:rsidRPr="00F768D2" w:rsidRDefault="00DD4B54" w:rsidP="00F768D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68D2" w:rsidRPr="00F768D2" w:rsidRDefault="00F768D2" w:rsidP="00F768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68D2">
        <w:rPr>
          <w:rFonts w:eastAsia="Calibri"/>
          <w:sz w:val="28"/>
          <w:szCs w:val="28"/>
          <w:lang w:eastAsia="en-US"/>
        </w:rPr>
        <w:t>Способы подачи предложений по итогам рассмотрения:</w:t>
      </w:r>
    </w:p>
    <w:p w:rsidR="00F768D2" w:rsidRPr="00F768D2" w:rsidRDefault="00F768D2" w:rsidP="00F768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68D2">
        <w:rPr>
          <w:rFonts w:eastAsia="Calibri"/>
          <w:sz w:val="28"/>
          <w:szCs w:val="28"/>
          <w:lang w:eastAsia="en-US"/>
        </w:rPr>
        <w:t xml:space="preserve">почтовым отправлением: 452614, Республика </w:t>
      </w:r>
      <w:proofErr w:type="gramStart"/>
      <w:r w:rsidR="005F1A6E" w:rsidRPr="00F768D2">
        <w:rPr>
          <w:rFonts w:eastAsia="Calibri"/>
          <w:sz w:val="28"/>
          <w:szCs w:val="28"/>
          <w:lang w:eastAsia="en-US"/>
        </w:rPr>
        <w:t xml:space="preserve">Башкортостан, </w:t>
      </w:r>
      <w:r w:rsidR="005F1A6E">
        <w:rPr>
          <w:rFonts w:eastAsia="Calibri"/>
          <w:sz w:val="28"/>
          <w:szCs w:val="28"/>
          <w:lang w:eastAsia="en-US"/>
        </w:rPr>
        <w:t xml:space="preserve"> </w:t>
      </w:r>
      <w:r w:rsidR="0075156E">
        <w:rPr>
          <w:rFonts w:eastAsia="Calibri"/>
          <w:sz w:val="28"/>
          <w:szCs w:val="28"/>
          <w:lang w:eastAsia="en-US"/>
        </w:rPr>
        <w:t xml:space="preserve"> </w:t>
      </w:r>
      <w:proofErr w:type="gramEnd"/>
      <w:r w:rsidR="0075156E"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768D2">
        <w:rPr>
          <w:rFonts w:eastAsia="Calibri"/>
          <w:sz w:val="28"/>
          <w:szCs w:val="28"/>
          <w:lang w:eastAsia="en-US"/>
        </w:rPr>
        <w:t>г. Октябрьский, ул. Горького, д. 14</w:t>
      </w:r>
      <w:r w:rsidR="00A634EF">
        <w:rPr>
          <w:rFonts w:eastAsia="Calibri"/>
          <w:sz w:val="28"/>
          <w:szCs w:val="28"/>
          <w:lang w:eastAsia="en-US"/>
        </w:rPr>
        <w:t xml:space="preserve"> (</w:t>
      </w:r>
      <w:r w:rsidR="00DD4B54">
        <w:rPr>
          <w:rFonts w:eastAsia="Calibri"/>
          <w:sz w:val="28"/>
          <w:szCs w:val="28"/>
          <w:lang w:eastAsia="en-US"/>
        </w:rPr>
        <w:t>отдел жилищно-коммунального хозяйства и благоустройства администрации)</w:t>
      </w:r>
      <w:r w:rsidRPr="00F768D2">
        <w:rPr>
          <w:rFonts w:eastAsia="Calibri"/>
          <w:sz w:val="28"/>
          <w:szCs w:val="28"/>
          <w:lang w:eastAsia="en-US"/>
        </w:rPr>
        <w:t>;</w:t>
      </w:r>
    </w:p>
    <w:p w:rsidR="00F768D2" w:rsidRPr="00F768D2" w:rsidRDefault="00F768D2" w:rsidP="00F768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68D2">
        <w:rPr>
          <w:rFonts w:eastAsia="Calibri"/>
          <w:sz w:val="28"/>
          <w:szCs w:val="28"/>
          <w:lang w:eastAsia="en-US"/>
        </w:rPr>
        <w:t>нарочным: </w:t>
      </w:r>
      <w:r w:rsidR="00DD4B54" w:rsidRPr="00F768D2">
        <w:rPr>
          <w:rFonts w:eastAsia="Calibri"/>
          <w:sz w:val="28"/>
          <w:szCs w:val="28"/>
          <w:lang w:eastAsia="en-US"/>
        </w:rPr>
        <w:t>452614, Республика Башкортостан, г. Октябрьский, ул. Горького, д. 14</w:t>
      </w:r>
      <w:r w:rsidR="00DD4B54">
        <w:rPr>
          <w:rFonts w:eastAsia="Calibri"/>
          <w:sz w:val="28"/>
          <w:szCs w:val="28"/>
          <w:lang w:eastAsia="en-US"/>
        </w:rPr>
        <w:t xml:space="preserve"> (</w:t>
      </w:r>
      <w:r w:rsidR="00DD4B54">
        <w:rPr>
          <w:rFonts w:eastAsia="Calibri"/>
          <w:sz w:val="28"/>
          <w:szCs w:val="28"/>
          <w:lang w:eastAsia="en-US"/>
        </w:rPr>
        <w:t>отдел жилищно-коммунального хозяйства и благоустройства администрации)</w:t>
      </w:r>
      <w:r w:rsidRPr="00F768D2">
        <w:rPr>
          <w:rFonts w:eastAsia="Calibri"/>
          <w:sz w:val="28"/>
          <w:szCs w:val="28"/>
          <w:lang w:eastAsia="en-US"/>
        </w:rPr>
        <w:t>;</w:t>
      </w:r>
    </w:p>
    <w:p w:rsidR="00F768D2" w:rsidRDefault="00F768D2" w:rsidP="00F768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68D2">
        <w:rPr>
          <w:rFonts w:eastAsia="Calibri"/>
          <w:sz w:val="28"/>
          <w:szCs w:val="28"/>
          <w:lang w:eastAsia="en-US"/>
        </w:rPr>
        <w:t>письмом на адрес электронной почты: </w:t>
      </w:r>
      <w:hyperlink r:id="rId10" w:history="1">
        <w:r w:rsidR="00DD4B54" w:rsidRPr="00FA0882">
          <w:rPr>
            <w:rStyle w:val="a7"/>
            <w:rFonts w:eastAsia="Calibri"/>
            <w:sz w:val="28"/>
            <w:szCs w:val="28"/>
            <w:lang w:eastAsia="en-US"/>
          </w:rPr>
          <w:t>rabota_ojkh@mail.ru</w:t>
        </w:r>
      </w:hyperlink>
    </w:p>
    <w:p w:rsidR="00DD4B54" w:rsidRPr="00F768D2" w:rsidRDefault="00DD4B54" w:rsidP="00F768D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68D2" w:rsidRPr="00A15383" w:rsidRDefault="00F768D2" w:rsidP="00A153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68D2">
        <w:rPr>
          <w:rFonts w:eastAsia="Calibri"/>
          <w:sz w:val="28"/>
          <w:szCs w:val="28"/>
          <w:lang w:eastAsia="en-US"/>
        </w:rPr>
        <w:t>Поданные в период общественного обсуждения предложения рассматриваются контрольным (надзорным) органом с 1 ноября по 1 декабря 2022 года. </w:t>
      </w:r>
    </w:p>
    <w:sectPr w:rsidR="00F768D2" w:rsidRPr="00A15383" w:rsidSect="007A01CD">
      <w:pgSz w:w="11906" w:h="16838" w:code="9"/>
      <w:pgMar w:top="426" w:right="707" w:bottom="993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748D"/>
    <w:multiLevelType w:val="multilevel"/>
    <w:tmpl w:val="18AAA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B34A88"/>
    <w:multiLevelType w:val="multilevel"/>
    <w:tmpl w:val="18AAA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6E6F6B"/>
    <w:multiLevelType w:val="hybridMultilevel"/>
    <w:tmpl w:val="DD56B64C"/>
    <w:lvl w:ilvl="0" w:tplc="32D21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C7408">
      <w:numFmt w:val="none"/>
      <w:lvlText w:val=""/>
      <w:lvlJc w:val="left"/>
      <w:pPr>
        <w:tabs>
          <w:tab w:val="num" w:pos="360"/>
        </w:tabs>
      </w:pPr>
    </w:lvl>
    <w:lvl w:ilvl="2" w:tplc="D6B6A4D0">
      <w:numFmt w:val="none"/>
      <w:lvlText w:val=""/>
      <w:lvlJc w:val="left"/>
      <w:pPr>
        <w:tabs>
          <w:tab w:val="num" w:pos="360"/>
        </w:tabs>
      </w:pPr>
    </w:lvl>
    <w:lvl w:ilvl="3" w:tplc="4FD04CB2">
      <w:numFmt w:val="none"/>
      <w:lvlText w:val=""/>
      <w:lvlJc w:val="left"/>
      <w:pPr>
        <w:tabs>
          <w:tab w:val="num" w:pos="360"/>
        </w:tabs>
      </w:pPr>
    </w:lvl>
    <w:lvl w:ilvl="4" w:tplc="AC360D02">
      <w:numFmt w:val="none"/>
      <w:lvlText w:val=""/>
      <w:lvlJc w:val="left"/>
      <w:pPr>
        <w:tabs>
          <w:tab w:val="num" w:pos="360"/>
        </w:tabs>
      </w:pPr>
    </w:lvl>
    <w:lvl w:ilvl="5" w:tplc="4DCE613A">
      <w:numFmt w:val="none"/>
      <w:lvlText w:val=""/>
      <w:lvlJc w:val="left"/>
      <w:pPr>
        <w:tabs>
          <w:tab w:val="num" w:pos="360"/>
        </w:tabs>
      </w:pPr>
    </w:lvl>
    <w:lvl w:ilvl="6" w:tplc="821038D8">
      <w:numFmt w:val="none"/>
      <w:lvlText w:val=""/>
      <w:lvlJc w:val="left"/>
      <w:pPr>
        <w:tabs>
          <w:tab w:val="num" w:pos="360"/>
        </w:tabs>
      </w:pPr>
    </w:lvl>
    <w:lvl w:ilvl="7" w:tplc="42ECC8A4">
      <w:numFmt w:val="none"/>
      <w:lvlText w:val=""/>
      <w:lvlJc w:val="left"/>
      <w:pPr>
        <w:tabs>
          <w:tab w:val="num" w:pos="360"/>
        </w:tabs>
      </w:pPr>
    </w:lvl>
    <w:lvl w:ilvl="8" w:tplc="DA4A0A7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F1476AB"/>
    <w:multiLevelType w:val="hybridMultilevel"/>
    <w:tmpl w:val="24400908"/>
    <w:lvl w:ilvl="0" w:tplc="6700F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6D4D0A"/>
    <w:multiLevelType w:val="multilevel"/>
    <w:tmpl w:val="18AAA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36"/>
    <w:rsid w:val="00001558"/>
    <w:rsid w:val="00003AC8"/>
    <w:rsid w:val="00007130"/>
    <w:rsid w:val="000263BB"/>
    <w:rsid w:val="00027261"/>
    <w:rsid w:val="000315C2"/>
    <w:rsid w:val="00034783"/>
    <w:rsid w:val="00041215"/>
    <w:rsid w:val="00051AF7"/>
    <w:rsid w:val="00052F2D"/>
    <w:rsid w:val="00054197"/>
    <w:rsid w:val="000577FD"/>
    <w:rsid w:val="000675AA"/>
    <w:rsid w:val="0009216F"/>
    <w:rsid w:val="00093444"/>
    <w:rsid w:val="000B63DA"/>
    <w:rsid w:val="000B6C00"/>
    <w:rsid w:val="000C2BC9"/>
    <w:rsid w:val="000C3A70"/>
    <w:rsid w:val="000C4EF3"/>
    <w:rsid w:val="000D34F0"/>
    <w:rsid w:val="000D5166"/>
    <w:rsid w:val="000E473F"/>
    <w:rsid w:val="000E7628"/>
    <w:rsid w:val="0010373A"/>
    <w:rsid w:val="00111058"/>
    <w:rsid w:val="00115055"/>
    <w:rsid w:val="00127ADE"/>
    <w:rsid w:val="0014021C"/>
    <w:rsid w:val="00143AAD"/>
    <w:rsid w:val="00147F93"/>
    <w:rsid w:val="00154371"/>
    <w:rsid w:val="00156D14"/>
    <w:rsid w:val="00165D9C"/>
    <w:rsid w:val="0017374F"/>
    <w:rsid w:val="00177D16"/>
    <w:rsid w:val="001847EA"/>
    <w:rsid w:val="00185B07"/>
    <w:rsid w:val="00186672"/>
    <w:rsid w:val="001A18E1"/>
    <w:rsid w:val="001A2E60"/>
    <w:rsid w:val="001B1AFD"/>
    <w:rsid w:val="001B2C85"/>
    <w:rsid w:val="001C1A99"/>
    <w:rsid w:val="001C627C"/>
    <w:rsid w:val="001D0134"/>
    <w:rsid w:val="001D1E10"/>
    <w:rsid w:val="001F01CD"/>
    <w:rsid w:val="001F18FE"/>
    <w:rsid w:val="001F2A69"/>
    <w:rsid w:val="001F2A9C"/>
    <w:rsid w:val="001F7A7A"/>
    <w:rsid w:val="00201992"/>
    <w:rsid w:val="00203799"/>
    <w:rsid w:val="002144A5"/>
    <w:rsid w:val="00222C63"/>
    <w:rsid w:val="00243301"/>
    <w:rsid w:val="0025161F"/>
    <w:rsid w:val="00257902"/>
    <w:rsid w:val="00262562"/>
    <w:rsid w:val="0026272D"/>
    <w:rsid w:val="00283055"/>
    <w:rsid w:val="00285E77"/>
    <w:rsid w:val="00292033"/>
    <w:rsid w:val="002A24A9"/>
    <w:rsid w:val="002A50A4"/>
    <w:rsid w:val="002B1194"/>
    <w:rsid w:val="002B45A8"/>
    <w:rsid w:val="002D2CA0"/>
    <w:rsid w:val="002E1B9D"/>
    <w:rsid w:val="002E39A7"/>
    <w:rsid w:val="002E4316"/>
    <w:rsid w:val="00315293"/>
    <w:rsid w:val="003174AC"/>
    <w:rsid w:val="00324865"/>
    <w:rsid w:val="00335201"/>
    <w:rsid w:val="003479C6"/>
    <w:rsid w:val="00353F38"/>
    <w:rsid w:val="0035773C"/>
    <w:rsid w:val="00372489"/>
    <w:rsid w:val="003850AA"/>
    <w:rsid w:val="003944A0"/>
    <w:rsid w:val="003971AF"/>
    <w:rsid w:val="003A0A77"/>
    <w:rsid w:val="003A77EB"/>
    <w:rsid w:val="003B0560"/>
    <w:rsid w:val="003C17DE"/>
    <w:rsid w:val="003D0AA4"/>
    <w:rsid w:val="003D1FB1"/>
    <w:rsid w:val="003D27A1"/>
    <w:rsid w:val="003E1238"/>
    <w:rsid w:val="003F653C"/>
    <w:rsid w:val="004023EE"/>
    <w:rsid w:val="004117B5"/>
    <w:rsid w:val="004138D6"/>
    <w:rsid w:val="004204BB"/>
    <w:rsid w:val="00423768"/>
    <w:rsid w:val="0042522D"/>
    <w:rsid w:val="00432253"/>
    <w:rsid w:val="004341EB"/>
    <w:rsid w:val="004357F1"/>
    <w:rsid w:val="004424A1"/>
    <w:rsid w:val="00442EA4"/>
    <w:rsid w:val="00450514"/>
    <w:rsid w:val="004702C7"/>
    <w:rsid w:val="004772FA"/>
    <w:rsid w:val="004844CD"/>
    <w:rsid w:val="00490E5B"/>
    <w:rsid w:val="00491A1D"/>
    <w:rsid w:val="004A55CA"/>
    <w:rsid w:val="004A6731"/>
    <w:rsid w:val="004A7777"/>
    <w:rsid w:val="004B441E"/>
    <w:rsid w:val="004B47B9"/>
    <w:rsid w:val="004B57F7"/>
    <w:rsid w:val="004D1733"/>
    <w:rsid w:val="004E7DF1"/>
    <w:rsid w:val="004F35D0"/>
    <w:rsid w:val="004F576E"/>
    <w:rsid w:val="004F59FB"/>
    <w:rsid w:val="005006D4"/>
    <w:rsid w:val="00510B5A"/>
    <w:rsid w:val="00514D6A"/>
    <w:rsid w:val="005203A5"/>
    <w:rsid w:val="00526519"/>
    <w:rsid w:val="00527249"/>
    <w:rsid w:val="00530C01"/>
    <w:rsid w:val="005437B2"/>
    <w:rsid w:val="00561ACD"/>
    <w:rsid w:val="00562A10"/>
    <w:rsid w:val="00570A1D"/>
    <w:rsid w:val="00595149"/>
    <w:rsid w:val="00595268"/>
    <w:rsid w:val="005A5563"/>
    <w:rsid w:val="005A76C3"/>
    <w:rsid w:val="005B1134"/>
    <w:rsid w:val="005B3CAC"/>
    <w:rsid w:val="005C206C"/>
    <w:rsid w:val="005C6464"/>
    <w:rsid w:val="005D1FB4"/>
    <w:rsid w:val="005D2ADD"/>
    <w:rsid w:val="005D5EDB"/>
    <w:rsid w:val="005E14C3"/>
    <w:rsid w:val="005E1B34"/>
    <w:rsid w:val="005E29BD"/>
    <w:rsid w:val="005F1A6E"/>
    <w:rsid w:val="00614565"/>
    <w:rsid w:val="00616793"/>
    <w:rsid w:val="00620D06"/>
    <w:rsid w:val="006212B8"/>
    <w:rsid w:val="00623FD2"/>
    <w:rsid w:val="00625E05"/>
    <w:rsid w:val="00630D73"/>
    <w:rsid w:val="0063416B"/>
    <w:rsid w:val="00634ADC"/>
    <w:rsid w:val="006470A3"/>
    <w:rsid w:val="006500AC"/>
    <w:rsid w:val="00663525"/>
    <w:rsid w:val="006645EA"/>
    <w:rsid w:val="006810A6"/>
    <w:rsid w:val="0068462B"/>
    <w:rsid w:val="00696537"/>
    <w:rsid w:val="00697DF9"/>
    <w:rsid w:val="006A7475"/>
    <w:rsid w:val="006B3B07"/>
    <w:rsid w:val="006B4613"/>
    <w:rsid w:val="006C06DA"/>
    <w:rsid w:val="006D578B"/>
    <w:rsid w:val="006D6E50"/>
    <w:rsid w:val="006E0621"/>
    <w:rsid w:val="006E0740"/>
    <w:rsid w:val="006E28F3"/>
    <w:rsid w:val="006E6E77"/>
    <w:rsid w:val="006F2509"/>
    <w:rsid w:val="00701B0A"/>
    <w:rsid w:val="007036ED"/>
    <w:rsid w:val="007049EB"/>
    <w:rsid w:val="0070514E"/>
    <w:rsid w:val="00710AD1"/>
    <w:rsid w:val="00715C8D"/>
    <w:rsid w:val="00721006"/>
    <w:rsid w:val="00736D84"/>
    <w:rsid w:val="007436A6"/>
    <w:rsid w:val="0075125B"/>
    <w:rsid w:val="0075156E"/>
    <w:rsid w:val="00752BD3"/>
    <w:rsid w:val="00765682"/>
    <w:rsid w:val="00765AED"/>
    <w:rsid w:val="007718DC"/>
    <w:rsid w:val="007723BD"/>
    <w:rsid w:val="007945A8"/>
    <w:rsid w:val="007951FE"/>
    <w:rsid w:val="007A01CD"/>
    <w:rsid w:val="007A209D"/>
    <w:rsid w:val="007B198B"/>
    <w:rsid w:val="007B24C5"/>
    <w:rsid w:val="007B6E66"/>
    <w:rsid w:val="007C5656"/>
    <w:rsid w:val="007D2767"/>
    <w:rsid w:val="007D2C63"/>
    <w:rsid w:val="007D693F"/>
    <w:rsid w:val="007E56D4"/>
    <w:rsid w:val="007E5B13"/>
    <w:rsid w:val="007F6F7C"/>
    <w:rsid w:val="0080322E"/>
    <w:rsid w:val="00804865"/>
    <w:rsid w:val="0080702B"/>
    <w:rsid w:val="008466F6"/>
    <w:rsid w:val="008532FC"/>
    <w:rsid w:val="00865E10"/>
    <w:rsid w:val="00870D5A"/>
    <w:rsid w:val="00874F72"/>
    <w:rsid w:val="00882BDF"/>
    <w:rsid w:val="0088454D"/>
    <w:rsid w:val="00884E96"/>
    <w:rsid w:val="00886CAC"/>
    <w:rsid w:val="00892954"/>
    <w:rsid w:val="008A3CA6"/>
    <w:rsid w:val="008A6CAA"/>
    <w:rsid w:val="008B2DB0"/>
    <w:rsid w:val="008B73AB"/>
    <w:rsid w:val="008D469F"/>
    <w:rsid w:val="008E2645"/>
    <w:rsid w:val="00907639"/>
    <w:rsid w:val="0091156D"/>
    <w:rsid w:val="00916BB8"/>
    <w:rsid w:val="0092378D"/>
    <w:rsid w:val="00924D40"/>
    <w:rsid w:val="00925D36"/>
    <w:rsid w:val="0092779F"/>
    <w:rsid w:val="00930E7C"/>
    <w:rsid w:val="00944D86"/>
    <w:rsid w:val="009469BD"/>
    <w:rsid w:val="0095301C"/>
    <w:rsid w:val="00953B77"/>
    <w:rsid w:val="00954BE3"/>
    <w:rsid w:val="0095672E"/>
    <w:rsid w:val="00961AF5"/>
    <w:rsid w:val="00966D4B"/>
    <w:rsid w:val="00977323"/>
    <w:rsid w:val="0098691B"/>
    <w:rsid w:val="00993C93"/>
    <w:rsid w:val="009A0887"/>
    <w:rsid w:val="009A0931"/>
    <w:rsid w:val="009A1F18"/>
    <w:rsid w:val="009A43F2"/>
    <w:rsid w:val="009A532F"/>
    <w:rsid w:val="009C0931"/>
    <w:rsid w:val="009C1852"/>
    <w:rsid w:val="009C663B"/>
    <w:rsid w:val="009C6787"/>
    <w:rsid w:val="009E4AD6"/>
    <w:rsid w:val="009F03AA"/>
    <w:rsid w:val="009F0703"/>
    <w:rsid w:val="00A068D0"/>
    <w:rsid w:val="00A15383"/>
    <w:rsid w:val="00A1558F"/>
    <w:rsid w:val="00A2347F"/>
    <w:rsid w:val="00A25D7F"/>
    <w:rsid w:val="00A3165E"/>
    <w:rsid w:val="00A3421E"/>
    <w:rsid w:val="00A433E3"/>
    <w:rsid w:val="00A444B9"/>
    <w:rsid w:val="00A44F09"/>
    <w:rsid w:val="00A451F5"/>
    <w:rsid w:val="00A54801"/>
    <w:rsid w:val="00A5590B"/>
    <w:rsid w:val="00A634EF"/>
    <w:rsid w:val="00A65EF6"/>
    <w:rsid w:val="00A71AE8"/>
    <w:rsid w:val="00A7414A"/>
    <w:rsid w:val="00A80593"/>
    <w:rsid w:val="00A805E4"/>
    <w:rsid w:val="00A83C7D"/>
    <w:rsid w:val="00A9214E"/>
    <w:rsid w:val="00A93A2B"/>
    <w:rsid w:val="00AA0615"/>
    <w:rsid w:val="00AB0178"/>
    <w:rsid w:val="00AC3F36"/>
    <w:rsid w:val="00AD2243"/>
    <w:rsid w:val="00AD49F2"/>
    <w:rsid w:val="00AD7B26"/>
    <w:rsid w:val="00AE0B40"/>
    <w:rsid w:val="00AE24D0"/>
    <w:rsid w:val="00AE5E5E"/>
    <w:rsid w:val="00AF080B"/>
    <w:rsid w:val="00AF2878"/>
    <w:rsid w:val="00AF47BC"/>
    <w:rsid w:val="00AF78D1"/>
    <w:rsid w:val="00B00815"/>
    <w:rsid w:val="00B02B2D"/>
    <w:rsid w:val="00B068A1"/>
    <w:rsid w:val="00B06C4B"/>
    <w:rsid w:val="00B23101"/>
    <w:rsid w:val="00B246DF"/>
    <w:rsid w:val="00B279C0"/>
    <w:rsid w:val="00B35229"/>
    <w:rsid w:val="00B375EC"/>
    <w:rsid w:val="00B4005D"/>
    <w:rsid w:val="00B426A3"/>
    <w:rsid w:val="00B429A1"/>
    <w:rsid w:val="00B52379"/>
    <w:rsid w:val="00B5548F"/>
    <w:rsid w:val="00B560EF"/>
    <w:rsid w:val="00B6014C"/>
    <w:rsid w:val="00B72100"/>
    <w:rsid w:val="00B75E79"/>
    <w:rsid w:val="00B766C6"/>
    <w:rsid w:val="00B8475B"/>
    <w:rsid w:val="00B85F59"/>
    <w:rsid w:val="00B90A2A"/>
    <w:rsid w:val="00B91799"/>
    <w:rsid w:val="00B95137"/>
    <w:rsid w:val="00BA0221"/>
    <w:rsid w:val="00BA25C9"/>
    <w:rsid w:val="00BA4E8E"/>
    <w:rsid w:val="00BC42CC"/>
    <w:rsid w:val="00BC6089"/>
    <w:rsid w:val="00BD184B"/>
    <w:rsid w:val="00BF12C8"/>
    <w:rsid w:val="00C10984"/>
    <w:rsid w:val="00C2017C"/>
    <w:rsid w:val="00C204C1"/>
    <w:rsid w:val="00C315A7"/>
    <w:rsid w:val="00C32DDB"/>
    <w:rsid w:val="00C3368B"/>
    <w:rsid w:val="00C373A9"/>
    <w:rsid w:val="00C501CA"/>
    <w:rsid w:val="00C550E8"/>
    <w:rsid w:val="00C81CA6"/>
    <w:rsid w:val="00CA1D32"/>
    <w:rsid w:val="00CA59FF"/>
    <w:rsid w:val="00CC2C39"/>
    <w:rsid w:val="00CD1A29"/>
    <w:rsid w:val="00CD58E4"/>
    <w:rsid w:val="00CE263A"/>
    <w:rsid w:val="00CF3DBE"/>
    <w:rsid w:val="00CF686B"/>
    <w:rsid w:val="00D00110"/>
    <w:rsid w:val="00D01CE6"/>
    <w:rsid w:val="00D02906"/>
    <w:rsid w:val="00D056E1"/>
    <w:rsid w:val="00D21321"/>
    <w:rsid w:val="00D240EC"/>
    <w:rsid w:val="00D40E97"/>
    <w:rsid w:val="00D55373"/>
    <w:rsid w:val="00D57C02"/>
    <w:rsid w:val="00D6188F"/>
    <w:rsid w:val="00D623C6"/>
    <w:rsid w:val="00D643DB"/>
    <w:rsid w:val="00D72314"/>
    <w:rsid w:val="00D80195"/>
    <w:rsid w:val="00D835A3"/>
    <w:rsid w:val="00D85244"/>
    <w:rsid w:val="00D91428"/>
    <w:rsid w:val="00D94C40"/>
    <w:rsid w:val="00DA6F0A"/>
    <w:rsid w:val="00DB1912"/>
    <w:rsid w:val="00DB1C79"/>
    <w:rsid w:val="00DD0833"/>
    <w:rsid w:val="00DD4B54"/>
    <w:rsid w:val="00E07C52"/>
    <w:rsid w:val="00E11340"/>
    <w:rsid w:val="00E12C8B"/>
    <w:rsid w:val="00E16F9D"/>
    <w:rsid w:val="00E175E1"/>
    <w:rsid w:val="00E30132"/>
    <w:rsid w:val="00E3374B"/>
    <w:rsid w:val="00E41CD4"/>
    <w:rsid w:val="00E43E44"/>
    <w:rsid w:val="00E44AD6"/>
    <w:rsid w:val="00E45909"/>
    <w:rsid w:val="00E50DC3"/>
    <w:rsid w:val="00E519F6"/>
    <w:rsid w:val="00E654D7"/>
    <w:rsid w:val="00E65DCA"/>
    <w:rsid w:val="00E8212D"/>
    <w:rsid w:val="00E929CD"/>
    <w:rsid w:val="00E92B34"/>
    <w:rsid w:val="00E958B7"/>
    <w:rsid w:val="00E966A0"/>
    <w:rsid w:val="00EB293B"/>
    <w:rsid w:val="00EB389E"/>
    <w:rsid w:val="00EB7577"/>
    <w:rsid w:val="00ED7EEA"/>
    <w:rsid w:val="00EF36C7"/>
    <w:rsid w:val="00EF4FFA"/>
    <w:rsid w:val="00EF7E83"/>
    <w:rsid w:val="00F04FB8"/>
    <w:rsid w:val="00F074E1"/>
    <w:rsid w:val="00F15A5A"/>
    <w:rsid w:val="00F21A97"/>
    <w:rsid w:val="00F3156A"/>
    <w:rsid w:val="00F3438A"/>
    <w:rsid w:val="00F3514A"/>
    <w:rsid w:val="00F41D8C"/>
    <w:rsid w:val="00F42A44"/>
    <w:rsid w:val="00F475DA"/>
    <w:rsid w:val="00F54677"/>
    <w:rsid w:val="00F54D6A"/>
    <w:rsid w:val="00F74161"/>
    <w:rsid w:val="00F74BBD"/>
    <w:rsid w:val="00F75E07"/>
    <w:rsid w:val="00F768D2"/>
    <w:rsid w:val="00F8503B"/>
    <w:rsid w:val="00FA02D2"/>
    <w:rsid w:val="00FB20CE"/>
    <w:rsid w:val="00FC499A"/>
    <w:rsid w:val="00FC4C40"/>
    <w:rsid w:val="00FC6038"/>
    <w:rsid w:val="00FC7A04"/>
    <w:rsid w:val="00FD1EC9"/>
    <w:rsid w:val="00FE00E2"/>
    <w:rsid w:val="00FE1FF0"/>
    <w:rsid w:val="00FE3EEE"/>
    <w:rsid w:val="00FF2A59"/>
    <w:rsid w:val="00FF6F18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C10783-2D02-4054-A612-38A130F8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F36"/>
  </w:style>
  <w:style w:type="paragraph" w:styleId="1">
    <w:name w:val="heading 1"/>
    <w:basedOn w:val="a"/>
    <w:next w:val="a"/>
    <w:qFormat/>
    <w:rsid w:val="00AC3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F36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3F36"/>
    <w:pPr>
      <w:ind w:left="5100" w:hanging="5100"/>
      <w:jc w:val="both"/>
    </w:pPr>
    <w:rPr>
      <w:sz w:val="28"/>
    </w:rPr>
  </w:style>
  <w:style w:type="paragraph" w:customStyle="1" w:styleId="FR1">
    <w:name w:val="FR1"/>
    <w:rsid w:val="00AC3F36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rsid w:val="00AC3F36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styleId="a4">
    <w:name w:val="header"/>
    <w:basedOn w:val="a"/>
    <w:rsid w:val="00AC3F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left="520" w:firstLine="720"/>
      <w:jc w:val="both"/>
    </w:pPr>
  </w:style>
  <w:style w:type="paragraph" w:styleId="a5">
    <w:name w:val="Balloon Text"/>
    <w:basedOn w:val="a"/>
    <w:link w:val="a6"/>
    <w:rsid w:val="00EF36C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F36C7"/>
    <w:rPr>
      <w:rFonts w:ascii="Tahoma" w:hAnsi="Tahoma" w:cs="Tahoma"/>
      <w:sz w:val="16"/>
      <w:szCs w:val="16"/>
    </w:rPr>
  </w:style>
  <w:style w:type="character" w:styleId="a7">
    <w:name w:val="Hyperlink"/>
    <w:rsid w:val="00E50D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0D73"/>
  </w:style>
  <w:style w:type="character" w:customStyle="1" w:styleId="FontStyle2001">
    <w:name w:val="Font Style2001"/>
    <w:uiPriority w:val="99"/>
    <w:rsid w:val="00625E05"/>
    <w:rPr>
      <w:rFonts w:ascii="Times New Roman" w:hAnsi="Times New Roman" w:cs="Times New Roman"/>
      <w:sz w:val="18"/>
      <w:szCs w:val="18"/>
    </w:rPr>
  </w:style>
  <w:style w:type="paragraph" w:customStyle="1" w:styleId="ConsPlusCell">
    <w:name w:val="ConsPlusCell"/>
    <w:uiPriority w:val="99"/>
    <w:rsid w:val="00625E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(2)_"/>
    <w:basedOn w:val="a0"/>
    <w:link w:val="21"/>
    <w:rsid w:val="004F576E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576E"/>
    <w:pPr>
      <w:widowControl w:val="0"/>
      <w:shd w:val="clear" w:color="auto" w:fill="FFFFFF"/>
      <w:spacing w:line="278" w:lineRule="exact"/>
      <w:jc w:val="center"/>
    </w:pPr>
    <w:rPr>
      <w:sz w:val="26"/>
      <w:szCs w:val="26"/>
    </w:rPr>
  </w:style>
  <w:style w:type="paragraph" w:styleId="a8">
    <w:name w:val="No Spacing"/>
    <w:uiPriority w:val="1"/>
    <w:qFormat/>
    <w:rsid w:val="002B45A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2B45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adm.ru/about/deyatelnost/housing-and-utilities/detail.php?ELEMENT_ID=4285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ktadm.ru/about/deyatelnost/housing-and-utilities/detail.php?ELEMENT_ID=4425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tadm.ru/about/deyatelnost/housing-and-utilitie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bota_ojk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tadm.ru/about/deyatelnost/housing-and-utilities/detail.php?ELEMENT_ID=42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630C2-F393-4FD4-928D-5944A346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>Reanimator EE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subject/>
  <dc:creator>m</dc:creator>
  <cp:keywords/>
  <dc:description/>
  <cp:lastModifiedBy>OJKH-777</cp:lastModifiedBy>
  <cp:revision>7</cp:revision>
  <cp:lastPrinted>2022-11-16T10:48:00Z</cp:lastPrinted>
  <dcterms:created xsi:type="dcterms:W3CDTF">2022-11-16T09:29:00Z</dcterms:created>
  <dcterms:modified xsi:type="dcterms:W3CDTF">2022-11-16T10:48:00Z</dcterms:modified>
</cp:coreProperties>
</file>